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RATE CARD</w:t>
      </w:r>
    </w:p>
    <w:p>
      <w:pPr>
        <w:spacing w:after="80"/>
      </w:pPr>
      <w:r>
        <w:rPr>
          <w:b w:val="0"/>
          <w:i w:val="0"/>
          <w:color w:val="6F6880"/>
        </w:rPr>
        <w:t>[Your business name] : [year]</w:t>
      </w:r>
    </w:p>
    <w:p>
      <w:pPr>
        <w:spacing w:after="80"/>
      </w:pPr>
      <w:r>
        <w:rPr>
          <w:b w:val="0"/>
          <w:i/>
          <w:color w:val="6F6880"/>
        </w:rPr>
        <w:t>List the work clients ask for most, priced the way you actually sell it: per project, per item or per hour.</w:t>
      </w:r>
    </w:p>
    <w:p>
      <w:pPr>
        <w:spacing w:before="280" w:after="80"/>
      </w:pPr>
      <w:r>
        <w:rPr>
          <w:b/>
          <w:color w:val="C2185B"/>
          <w:sz w:val="26"/>
        </w:rPr>
        <w:t>Services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Service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What is included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Price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[Service]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[Included]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[From price / unit]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Ongoing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Plan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Hours per month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Price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[Retainer]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[Hours]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[Price]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Hourly work</w:t>
      </w:r>
    </w:p>
    <w:p>
      <w:pPr>
        <w:spacing w:after="80"/>
      </w:pPr>
      <w:r>
        <w:rPr>
          <w:b w:val="0"/>
          <w:i w:val="0"/>
        </w:rPr>
        <w:t>[Hourly rate, minimum booking]</w:t>
      </w:r>
    </w:p>
    <w:p>
      <w:pPr>
        <w:spacing w:before="280" w:after="80"/>
      </w:pPr>
      <w:r>
        <w:rPr>
          <w:b/>
          <w:color w:val="C2185B"/>
          <w:sz w:val="26"/>
        </w:rPr>
        <w:t>Terms</w:t>
      </w:r>
    </w:p>
    <w:p>
      <w:pPr>
        <w:pStyle w:val="ListBullet"/>
      </w:pPr>
      <w:r>
        <w:t>[Deposit, payment terms, validity of prices]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